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E6B" w:rsidRPr="000C496C" w:rsidRDefault="00945E6B" w:rsidP="000C49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Посредничество во взяточничестве</w:t>
      </w:r>
    </w:p>
    <w:p w:rsidR="00945E6B" w:rsidRPr="000C496C" w:rsidRDefault="00945E6B" w:rsidP="000C49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Передача взятки означает переход предмета взятки к должностному лицу полностью или частично.</w:t>
      </w:r>
    </w:p>
    <w:p w:rsidR="00945E6B" w:rsidRPr="000C496C" w:rsidRDefault="00945E6B" w:rsidP="000C49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Иное способствование взяткодателю и (или) взяткополучателю в достижении соглашения между ними о получении и даче взятки в значительном размере может выражаться в разнообразных действиях, способствующих осуществлению договоренности сторон на совершение конкретного деяния (действий либо бездействия) взяткополучателем в интересах взяткодателя, а со стороны взяткодателя - действий по передаче предмета взятки взяткополучателю (ведение переговоров по поручению взяткодателя или взяткополучателя, подыскание соответствующего должностного лица, склонение его к оказанию содействия взяткодателю и другие).</w:t>
      </w:r>
    </w:p>
    <w:p w:rsidR="00945E6B" w:rsidRPr="000C496C" w:rsidRDefault="00945E6B" w:rsidP="000C49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Часть 5 ст. 291.1 УК РФ содержит самостоятельные составы преступлений:</w:t>
      </w:r>
    </w:p>
    <w:p w:rsidR="00945E6B" w:rsidRPr="000C496C" w:rsidRDefault="00945E6B" w:rsidP="000C4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1) обещание посредничества во взяточничестве - это обязательство перед взяткодателем, взяткополучателем или иными субъектами, представляющими их интересы, совершить деяние в какой-либо форме, обозначенной в ч. 1 ст. 291.1 УК РФ;</w:t>
      </w:r>
    </w:p>
    <w:p w:rsidR="00945E6B" w:rsidRPr="000C496C" w:rsidRDefault="00945E6B" w:rsidP="000C4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2) предложение посредничества во взяточничестве, которое означает начинание или инициативу лица стать медиатором (посредником) между взяткодателем и взяткополучателем или иными субъектами, представляющими их интересы, совершить деяние в какой-либо форме, обозначенной в ч. 1 ст. 291.1 УК РФ.</w:t>
      </w:r>
    </w:p>
    <w:p w:rsidR="00945E6B" w:rsidRPr="000C496C" w:rsidRDefault="00945E6B" w:rsidP="000C49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За перечисленные действия ответственность наступает независимо от того, в интересах взяткодателя или взяткополучателя выступает посредник. При этом его действия являются уголовно наказуемыми в том случае, если размер взятки превышает 25 тыс. рублей.</w:t>
      </w:r>
    </w:p>
    <w:p w:rsidR="00945E6B" w:rsidRPr="000C496C" w:rsidRDefault="00945E6B" w:rsidP="000C49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Субъект преступления - лицо, достигшее возраста 16 лет.</w:t>
      </w:r>
    </w:p>
    <w:p w:rsidR="00945E6B" w:rsidRPr="000C496C" w:rsidRDefault="00945E6B" w:rsidP="000C49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Квалифицирующими признаками состава преступления, при наличии которых предусмотрено более строгое наказание, являются:</w:t>
      </w:r>
    </w:p>
    <w:p w:rsidR="00945E6B" w:rsidRPr="000C496C" w:rsidRDefault="00945E6B" w:rsidP="000C4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-использование посредником своего служебного положения;</w:t>
      </w:r>
    </w:p>
    <w:p w:rsidR="00945E6B" w:rsidRPr="000C496C" w:rsidRDefault="00945E6B" w:rsidP="000C4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-посредничество во взяточничестве за совершение заведомо незаконных действий (бездействие);</w:t>
      </w:r>
    </w:p>
    <w:p w:rsidR="00945E6B" w:rsidRPr="000C496C" w:rsidRDefault="00945E6B" w:rsidP="000C4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-совершение преступления группой лиц по предварительному сговору или организованной группой;</w:t>
      </w:r>
    </w:p>
    <w:p w:rsidR="00945E6B" w:rsidRPr="000C496C" w:rsidRDefault="00945E6B" w:rsidP="000C4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-посредничество во взяточничестве в крупном размере (когда размер взятки превышает 150 тыс. рублей) и особо крупном размере (свыше 1 млн. рублей).</w:t>
      </w:r>
      <w:bookmarkStart w:id="0" w:name="_GoBack"/>
      <w:bookmarkEnd w:id="0"/>
    </w:p>
    <w:p w:rsidR="00945E6B" w:rsidRDefault="00945E6B" w:rsidP="000C49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96C">
        <w:rPr>
          <w:rFonts w:ascii="Times New Roman" w:hAnsi="Times New Roman"/>
          <w:sz w:val="28"/>
          <w:szCs w:val="28"/>
        </w:rPr>
        <w:t>Закон предусматривает освобождение от уголовной ответственности за посредничество во взяточничестве (примечание к ст. 291.1 УК) при условии, что после совершения преступления лицо не только добровольно сообщило о нем органу, имеющему право возбудить уголовное дело, но и активно способствовало раскрытию преступления и (или) его пресечению.</w:t>
      </w:r>
    </w:p>
    <w:p w:rsidR="00945E6B" w:rsidRDefault="00945E6B" w:rsidP="000C49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5E6B" w:rsidRDefault="00945E6B" w:rsidP="000C49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Прокурор района </w:t>
      </w:r>
    </w:p>
    <w:p w:rsidR="00945E6B" w:rsidRPr="000C496C" w:rsidRDefault="00945E6B" w:rsidP="000C496C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1 класса                                                                              Н.Ю. Старкин</w:t>
      </w:r>
    </w:p>
    <w:sectPr w:rsidR="00945E6B" w:rsidRPr="000C496C" w:rsidSect="000C496C">
      <w:pgSz w:w="11906" w:h="16838"/>
      <w:pgMar w:top="360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16D"/>
    <w:rsid w:val="000C496C"/>
    <w:rsid w:val="00316FE2"/>
    <w:rsid w:val="00945E6B"/>
    <w:rsid w:val="00966F57"/>
    <w:rsid w:val="00CB616D"/>
    <w:rsid w:val="00E72702"/>
    <w:rsid w:val="00FC052B"/>
    <w:rsid w:val="00FF6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52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46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387</Words>
  <Characters>2209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прокуратура</cp:lastModifiedBy>
  <cp:revision>3</cp:revision>
  <dcterms:created xsi:type="dcterms:W3CDTF">2020-02-20T14:41:00Z</dcterms:created>
  <dcterms:modified xsi:type="dcterms:W3CDTF">2020-06-29T13:29:00Z</dcterms:modified>
</cp:coreProperties>
</file>